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1D08" w14:textId="77777777" w:rsidR="003D71B9" w:rsidRDefault="003D71B9" w:rsidP="003D71B9">
      <w:pPr>
        <w:ind w:firstLine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85C73">
        <w:rPr>
          <w:sz w:val="28"/>
          <w:szCs w:val="28"/>
        </w:rPr>
        <w:t>3</w:t>
      </w:r>
      <w:r>
        <w:rPr>
          <w:sz w:val="28"/>
          <w:szCs w:val="28"/>
        </w:rPr>
        <w:t xml:space="preserve"> к объявлению</w:t>
      </w:r>
    </w:p>
    <w:p w14:paraId="55D292BF" w14:textId="77777777" w:rsidR="003D71B9" w:rsidRDefault="003D71B9" w:rsidP="003D71B9"/>
    <w:p w14:paraId="0A54973C" w14:textId="77777777" w:rsidR="003D71B9" w:rsidRDefault="003D71B9" w:rsidP="003D71B9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Методы оценки профессиональных и личностных качеств </w:t>
      </w:r>
      <w:r w:rsidR="004F7459">
        <w:rPr>
          <w:sz w:val="28"/>
          <w:szCs w:val="28"/>
        </w:rPr>
        <w:t>претендентов</w:t>
      </w:r>
    </w:p>
    <w:p w14:paraId="6A3A9736" w14:textId="77777777" w:rsidR="003D71B9" w:rsidRDefault="003D71B9" w:rsidP="003D71B9">
      <w:pPr>
        <w:spacing w:line="0" w:lineRule="atLeast"/>
        <w:ind w:left="1120"/>
        <w:rPr>
          <w:sz w:val="28"/>
          <w:szCs w:val="28"/>
        </w:rPr>
      </w:pPr>
    </w:p>
    <w:p w14:paraId="64C7D838" w14:textId="77777777" w:rsidR="00910EBC" w:rsidRDefault="00910EBC" w:rsidP="00910EBC">
      <w:pPr>
        <w:spacing w:line="0" w:lineRule="atLea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Тестирование.</w:t>
      </w:r>
    </w:p>
    <w:p w14:paraId="61BEC1DF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z w:val="28"/>
          <w:szCs w:val="28"/>
        </w:rPr>
        <w:t xml:space="preserve">Посредством тестирования осуществляется оценка уровня владения </w:t>
      </w:r>
      <w:r>
        <w:rPr>
          <w:sz w:val="28"/>
          <w:szCs w:val="28"/>
        </w:rPr>
        <w:t>претендентами</w:t>
      </w:r>
      <w:r w:rsidRPr="00CA6D4F">
        <w:rPr>
          <w:sz w:val="28"/>
          <w:szCs w:val="28"/>
        </w:rPr>
        <w:t xml:space="preserve"> </w:t>
      </w:r>
      <w:r w:rsidRPr="00CA6D4F">
        <w:rPr>
          <w:spacing w:val="2"/>
          <w:sz w:val="28"/>
          <w:szCs w:val="28"/>
          <w:lang w:eastAsia="zh-CN"/>
        </w:rPr>
        <w:t xml:space="preserve">государственным языком Российской Федерации (русским языком), знаниями основ Конституции Российской Федерации, законодательства </w:t>
      </w:r>
      <w:r w:rsidRPr="00624104">
        <w:rPr>
          <w:spacing w:val="2"/>
          <w:sz w:val="28"/>
          <w:szCs w:val="28"/>
          <w:lang w:eastAsia="zh-CN"/>
        </w:rPr>
        <w:t>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 гражданского служащего по должности гражданской службы.</w:t>
      </w:r>
    </w:p>
    <w:p w14:paraId="6E206692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При тестировании используется единый перечень вопросов.</w:t>
      </w:r>
    </w:p>
    <w:p w14:paraId="6C0BD1B8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Тест содержит 60 вопросов и состоит из двух частей. Первая часть теста формируется по единым унифицированным заданиям, разработанным, в том числе, с учетом категорий и групп должностей гражданской службы, а вторая часть — по тематике профессиональной служебной деятельности, исходя из области и вида профессиональной служебной деятельности по вакантно</w:t>
      </w:r>
      <w:r>
        <w:rPr>
          <w:spacing w:val="2"/>
          <w:sz w:val="28"/>
          <w:szCs w:val="28"/>
          <w:lang w:eastAsia="zh-CN"/>
        </w:rPr>
        <w:t>й должности гражданской службы</w:t>
      </w:r>
      <w:r w:rsidRPr="00624104">
        <w:rPr>
          <w:spacing w:val="2"/>
          <w:sz w:val="28"/>
          <w:szCs w:val="28"/>
          <w:lang w:eastAsia="zh-CN"/>
        </w:rPr>
        <w:t xml:space="preserve">. </w:t>
      </w:r>
    </w:p>
    <w:p w14:paraId="1C79623A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Тест</w:t>
      </w:r>
      <w:r>
        <w:rPr>
          <w:spacing w:val="2"/>
          <w:sz w:val="28"/>
          <w:szCs w:val="28"/>
          <w:lang w:eastAsia="zh-CN"/>
        </w:rPr>
        <w:t xml:space="preserve"> утверждается приказом государственной жилищной инспекции Брянской области.</w:t>
      </w:r>
    </w:p>
    <w:p w14:paraId="77BA1193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Всем претендентам предоставляется одинаковое время для прохождения тестирования (один час).</w:t>
      </w:r>
    </w:p>
    <w:p w14:paraId="384131AF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За каждый правильный ответ на вопрос теста присуждается 1 балл. </w:t>
      </w:r>
    </w:p>
    <w:p w14:paraId="381BD506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Тестирование считается пройденным,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624104">
        <w:rPr>
          <w:spacing w:val="2"/>
          <w:sz w:val="28"/>
          <w:szCs w:val="28"/>
          <w:lang w:eastAsia="zh-CN"/>
        </w:rPr>
        <w:t xml:space="preserve"> правильно ответил на 70 и более процентов заданных вопросов (42 балла и более). Набранные по результатам тестирования баллы суммируются и выставляются в виде итоговой оценки следующим образом:</w:t>
      </w:r>
    </w:p>
    <w:p w14:paraId="1EC827D7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3 балла, если за правильные ответы получено от 54 до 60 баллов;</w:t>
      </w:r>
    </w:p>
    <w:p w14:paraId="7FAD22B7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2 балла, если за правильные ответы получено от 48 до 53 баллов;</w:t>
      </w:r>
    </w:p>
    <w:p w14:paraId="3019CEDA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1 балла, если за правильные ответы получено от 42 до 47 баллов;</w:t>
      </w:r>
    </w:p>
    <w:p w14:paraId="69214B26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0 баллов, если за правильные ответы получено менее чем 42 балла.</w:t>
      </w:r>
    </w:p>
    <w:p w14:paraId="3D4CD55C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В случае неявки на тестирование баллы не выставляются.</w:t>
      </w:r>
    </w:p>
    <w:p w14:paraId="47A1FB1F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Указанная итоговая оценка (максимально — 3 балла, минимально — 0 баллов) суммируется для подсчета итогового балла </w:t>
      </w:r>
      <w:r>
        <w:rPr>
          <w:spacing w:val="2"/>
          <w:sz w:val="28"/>
          <w:szCs w:val="28"/>
          <w:lang w:eastAsia="zh-CN"/>
        </w:rPr>
        <w:t>претендента.</w:t>
      </w:r>
    </w:p>
    <w:p w14:paraId="2C2B9FCA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Результаты тестирования оформляются в виде краткой справки по форме утвержденной методикой проведения конкурсов на замещение вакантной должности государственной </w:t>
      </w:r>
      <w:r w:rsidRPr="00624104">
        <w:rPr>
          <w:spacing w:val="2"/>
          <w:sz w:val="28"/>
          <w:szCs w:val="28"/>
          <w:lang w:eastAsia="zh-CN"/>
        </w:rPr>
        <w:t>гражданской службы</w:t>
      </w:r>
      <w:r>
        <w:rPr>
          <w:spacing w:val="2"/>
          <w:sz w:val="28"/>
          <w:szCs w:val="28"/>
          <w:lang w:eastAsia="zh-CN"/>
        </w:rPr>
        <w:t xml:space="preserve"> Брянской области утвержденной приказом государственной жилищной инспекции Брянской области. </w:t>
      </w:r>
    </w:p>
    <w:p w14:paraId="209DE5D2" w14:textId="77777777" w:rsidR="00910EBC" w:rsidRDefault="00910EBC" w:rsidP="00910EBC">
      <w:pPr>
        <w:jc w:val="both"/>
        <w:rPr>
          <w:rFonts w:ascii="Calibri" w:hAnsi="Calibri"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>Индивидуальное собеседование.</w:t>
      </w:r>
    </w:p>
    <w:p w14:paraId="6486702B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Индивидуальное собеседование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CA6D4F">
        <w:rPr>
          <w:spacing w:val="2"/>
          <w:sz w:val="28"/>
          <w:szCs w:val="28"/>
          <w:lang w:eastAsia="zh-CN"/>
        </w:rPr>
        <w:t xml:space="preserve"> проходит в ходе</w:t>
      </w:r>
      <w:r>
        <w:rPr>
          <w:spacing w:val="2"/>
          <w:sz w:val="28"/>
          <w:szCs w:val="28"/>
          <w:lang w:eastAsia="zh-CN"/>
        </w:rPr>
        <w:t xml:space="preserve"> оценки профессионального уровня</w:t>
      </w:r>
      <w:r w:rsidRPr="00CA6D4F">
        <w:rPr>
          <w:spacing w:val="2"/>
          <w:sz w:val="28"/>
          <w:szCs w:val="28"/>
          <w:lang w:eastAsia="zh-CN"/>
        </w:rPr>
        <w:t xml:space="preserve">. В рамках индивидуального </w:t>
      </w:r>
      <w:r w:rsidRPr="00CA6D4F">
        <w:rPr>
          <w:spacing w:val="2"/>
          <w:sz w:val="28"/>
          <w:szCs w:val="28"/>
          <w:lang w:eastAsia="zh-CN"/>
        </w:rPr>
        <w:lastRenderedPageBreak/>
        <w:t xml:space="preserve">собеседования проводится обсуждение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CA6D4F">
        <w:rPr>
          <w:spacing w:val="2"/>
          <w:sz w:val="28"/>
          <w:szCs w:val="28"/>
          <w:lang w:eastAsia="zh-CN"/>
        </w:rPr>
        <w:t xml:space="preserve"> результатов выполнения им тестирования, задаются вопросы с целью определения его профессионального уровня. </w:t>
      </w:r>
    </w:p>
    <w:p w14:paraId="148A1B62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>Результаты индивидуальног</w:t>
      </w:r>
      <w:r>
        <w:rPr>
          <w:spacing w:val="2"/>
          <w:sz w:val="28"/>
          <w:szCs w:val="28"/>
          <w:lang w:eastAsia="zh-CN"/>
        </w:rPr>
        <w:t xml:space="preserve">о собеседования вносятся </w:t>
      </w:r>
      <w:r w:rsidRPr="00CA6D4F">
        <w:rPr>
          <w:spacing w:val="2"/>
          <w:sz w:val="28"/>
          <w:szCs w:val="28"/>
          <w:lang w:eastAsia="zh-CN"/>
        </w:rPr>
        <w:t>в бюллетень</w:t>
      </w:r>
      <w:r>
        <w:rPr>
          <w:spacing w:val="2"/>
          <w:sz w:val="28"/>
          <w:szCs w:val="28"/>
          <w:lang w:eastAsia="zh-CN"/>
        </w:rPr>
        <w:t xml:space="preserve"> оценки профессионального уровня</w:t>
      </w:r>
      <w:r w:rsidRPr="00CA6D4F">
        <w:rPr>
          <w:spacing w:val="2"/>
          <w:sz w:val="28"/>
          <w:szCs w:val="28"/>
          <w:lang w:eastAsia="zh-CN"/>
        </w:rPr>
        <w:t>.</w:t>
      </w:r>
    </w:p>
    <w:p w14:paraId="11493873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Максимальный балл, который может быть присужден </w:t>
      </w:r>
      <w:r>
        <w:rPr>
          <w:spacing w:val="2"/>
          <w:sz w:val="28"/>
          <w:szCs w:val="28"/>
          <w:lang w:eastAsia="zh-CN"/>
        </w:rPr>
        <w:t>претенденту</w:t>
      </w:r>
      <w:r w:rsidRPr="00CA6D4F">
        <w:rPr>
          <w:spacing w:val="2"/>
          <w:sz w:val="28"/>
          <w:szCs w:val="28"/>
          <w:lang w:eastAsia="zh-CN"/>
        </w:rPr>
        <w:t xml:space="preserve"> по результатам индивидуального собеседования — 10 баллов, минимальный балл — 1 балл. </w:t>
      </w:r>
      <w:r w:rsidRPr="00CA6D4F">
        <w:rPr>
          <w:spacing w:val="2"/>
          <w:sz w:val="28"/>
          <w:szCs w:val="28"/>
          <w:lang w:eastAsia="zh-CN"/>
        </w:rPr>
        <w:tab/>
      </w:r>
    </w:p>
    <w:p w14:paraId="41074FF2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10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в полном объеме, глубоко и правильно раскрыл содержание вопросов, правильно использовал понятия и термины, показал высокий уровень профессиональных знаний в соответствующей сфере, мыслить сист</w:t>
      </w:r>
      <w:r>
        <w:rPr>
          <w:spacing w:val="2"/>
          <w:sz w:val="28"/>
          <w:szCs w:val="28"/>
          <w:lang w:eastAsia="zh-CN"/>
        </w:rPr>
        <w:t>емно, аргументированно отстаивал</w:t>
      </w:r>
      <w:r w:rsidRPr="00CA6D4F">
        <w:rPr>
          <w:spacing w:val="2"/>
          <w:sz w:val="28"/>
          <w:szCs w:val="28"/>
          <w:lang w:eastAsia="zh-CN"/>
        </w:rPr>
        <w:t xml:space="preserve"> собственную точку зрения, обоснованно и самостоятельно принимал решения.</w:t>
      </w:r>
    </w:p>
    <w:p w14:paraId="5092CB48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9-8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в полном объеме раскрыл содержание вопросов,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мыслить системно, в основном аргументированно отстаивал собственную точку зрения и самостоятельно принимал решения.</w:t>
      </w:r>
    </w:p>
    <w:p w14:paraId="2A8D773A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7-6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не мог отстоять собственную точку зрения почти во всех случаях;</w:t>
      </w:r>
    </w:p>
    <w:p w14:paraId="1023BF65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5-4 балла присуждается, если претендент</w:t>
      </w:r>
      <w:r w:rsidRPr="00CA6D4F">
        <w:rPr>
          <w:spacing w:val="2"/>
          <w:sz w:val="28"/>
          <w:szCs w:val="28"/>
          <w:lang w:eastAsia="zh-CN"/>
        </w:rPr>
        <w:t xml:space="preserve"> не последовательно и не в полном объеме раскрыл содержание вопроса, не всегда правильно использовал понятия и термины, допустил неточности и ошибки, показал ниже среднего уровень профессиональных знаний в соответствующей сфере, не отстаивал собственную точку зрения;</w:t>
      </w:r>
    </w:p>
    <w:p w14:paraId="46723891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3-2 балла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 также показал отсутствие навыков аргументированного отстаивания собственной точки зрения;</w:t>
      </w:r>
    </w:p>
    <w:p w14:paraId="26F0F954" w14:textId="77777777" w:rsidR="00910EBC" w:rsidRPr="00842A7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842A74">
        <w:rPr>
          <w:spacing w:val="2"/>
          <w:sz w:val="28"/>
          <w:szCs w:val="28"/>
          <w:lang w:eastAsia="zh-CN"/>
        </w:rPr>
        <w:t xml:space="preserve">1 балл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842A74">
        <w:rPr>
          <w:spacing w:val="2"/>
          <w:sz w:val="28"/>
          <w:szCs w:val="28"/>
          <w:lang w:eastAsia="zh-CN"/>
        </w:rPr>
        <w:t xml:space="preserve"> не ответил ни на один вопрос, при ответе использовал понятия и термины, не соответствующие заданному вопросу, допустил множество ошибок в ответах на все вопросы, показал отсутствие знаний, необходимых для замещения вакантной должности.</w:t>
      </w:r>
    </w:p>
    <w:p w14:paraId="0599DF84" w14:textId="77777777" w:rsidR="00910EBC" w:rsidRPr="00842A7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842A74">
        <w:rPr>
          <w:spacing w:val="2"/>
          <w:sz w:val="28"/>
          <w:szCs w:val="28"/>
          <w:lang w:eastAsia="zh-CN"/>
        </w:rPr>
        <w:t>В случае неявки на индивидуальное собеседование баллы не выставляются.</w:t>
      </w:r>
    </w:p>
    <w:p w14:paraId="7B206FD1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EE0A81">
        <w:rPr>
          <w:spacing w:val="2"/>
          <w:sz w:val="28"/>
          <w:szCs w:val="28"/>
          <w:lang w:eastAsia="zh-CN"/>
        </w:rPr>
        <w:t xml:space="preserve">По окончании индивидуального собеседования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EE0A81">
        <w:rPr>
          <w:spacing w:val="2"/>
          <w:sz w:val="28"/>
          <w:szCs w:val="28"/>
          <w:lang w:eastAsia="zh-CN"/>
        </w:rPr>
        <w:t xml:space="preserve"> каждый </w:t>
      </w:r>
      <w:r>
        <w:rPr>
          <w:spacing w:val="2"/>
          <w:sz w:val="28"/>
          <w:szCs w:val="28"/>
          <w:lang w:eastAsia="zh-CN"/>
        </w:rPr>
        <w:t xml:space="preserve">оценивающий профессиональный </w:t>
      </w:r>
      <w:r w:rsidRPr="00EE0A81">
        <w:rPr>
          <w:spacing w:val="2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 xml:space="preserve">уровень претендента </w:t>
      </w:r>
      <w:r w:rsidRPr="00EE0A81">
        <w:rPr>
          <w:spacing w:val="2"/>
          <w:sz w:val="28"/>
          <w:szCs w:val="28"/>
          <w:lang w:eastAsia="zh-CN"/>
        </w:rPr>
        <w:t xml:space="preserve">заносит в </w:t>
      </w:r>
      <w:r w:rsidRPr="00EE0A81">
        <w:rPr>
          <w:spacing w:val="2"/>
          <w:sz w:val="28"/>
          <w:szCs w:val="28"/>
          <w:lang w:eastAsia="zh-CN"/>
        </w:rPr>
        <w:lastRenderedPageBreak/>
        <w:t xml:space="preserve">бюллетень </w:t>
      </w:r>
      <w:r>
        <w:rPr>
          <w:spacing w:val="2"/>
          <w:sz w:val="28"/>
          <w:szCs w:val="28"/>
          <w:lang w:eastAsia="zh-CN"/>
        </w:rPr>
        <w:t xml:space="preserve">оценки профессионального уровня </w:t>
      </w:r>
      <w:r w:rsidRPr="00EE0A81">
        <w:rPr>
          <w:spacing w:val="2"/>
          <w:sz w:val="28"/>
          <w:szCs w:val="28"/>
          <w:lang w:eastAsia="zh-CN"/>
        </w:rPr>
        <w:t xml:space="preserve">результат оценки </w:t>
      </w:r>
      <w:r>
        <w:rPr>
          <w:spacing w:val="2"/>
          <w:sz w:val="28"/>
          <w:szCs w:val="28"/>
          <w:lang w:eastAsia="zh-CN"/>
        </w:rPr>
        <w:t xml:space="preserve">претендента, </w:t>
      </w:r>
      <w:r w:rsidRPr="003B2DD1">
        <w:rPr>
          <w:spacing w:val="2"/>
          <w:sz w:val="28"/>
          <w:szCs w:val="28"/>
          <w:lang w:eastAsia="zh-CN"/>
        </w:rPr>
        <w:t xml:space="preserve">согласно методике проведения конкурса, утвержденной приказом </w:t>
      </w:r>
      <w:r>
        <w:rPr>
          <w:spacing w:val="2"/>
          <w:sz w:val="28"/>
          <w:szCs w:val="28"/>
          <w:lang w:eastAsia="zh-CN"/>
        </w:rPr>
        <w:t>государственной жилищной инспекции Брянской области</w:t>
      </w:r>
      <w:r w:rsidRPr="003B2DD1">
        <w:rPr>
          <w:spacing w:val="2"/>
          <w:sz w:val="28"/>
          <w:szCs w:val="28"/>
          <w:lang w:eastAsia="zh-CN"/>
        </w:rPr>
        <w:t>.</w:t>
      </w:r>
    </w:p>
    <w:p w14:paraId="266E8CDA" w14:textId="77777777" w:rsidR="00910EBC" w:rsidRPr="00EE0A81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EE0A81">
        <w:rPr>
          <w:spacing w:val="2"/>
          <w:sz w:val="28"/>
          <w:szCs w:val="28"/>
          <w:lang w:eastAsia="zh-CN"/>
        </w:rPr>
        <w:t xml:space="preserve">По результатам сопоставления итоговых баллов </w:t>
      </w:r>
      <w:r>
        <w:rPr>
          <w:spacing w:val="2"/>
          <w:sz w:val="28"/>
          <w:szCs w:val="28"/>
          <w:lang w:eastAsia="zh-CN"/>
        </w:rPr>
        <w:t>претендентов</w:t>
      </w:r>
      <w:r w:rsidRPr="00EE0A81">
        <w:rPr>
          <w:spacing w:val="2"/>
          <w:sz w:val="28"/>
          <w:szCs w:val="28"/>
          <w:lang w:eastAsia="zh-CN"/>
        </w:rPr>
        <w:t xml:space="preserve"> формирует</w:t>
      </w:r>
      <w:r>
        <w:rPr>
          <w:spacing w:val="2"/>
          <w:sz w:val="28"/>
          <w:szCs w:val="28"/>
          <w:lang w:eastAsia="zh-CN"/>
        </w:rPr>
        <w:t>ся</w:t>
      </w:r>
      <w:r w:rsidRPr="00EE0A81">
        <w:rPr>
          <w:spacing w:val="2"/>
          <w:sz w:val="28"/>
          <w:szCs w:val="28"/>
          <w:lang w:eastAsia="zh-CN"/>
        </w:rPr>
        <w:t xml:space="preserve"> рейтинг </w:t>
      </w:r>
      <w:r>
        <w:rPr>
          <w:spacing w:val="2"/>
          <w:sz w:val="28"/>
          <w:szCs w:val="28"/>
          <w:lang w:eastAsia="zh-CN"/>
        </w:rPr>
        <w:t>претенден</w:t>
      </w:r>
      <w:r w:rsidRPr="00EE0A81">
        <w:rPr>
          <w:spacing w:val="2"/>
          <w:sz w:val="28"/>
          <w:szCs w:val="28"/>
          <w:lang w:eastAsia="zh-CN"/>
        </w:rPr>
        <w:t>тов</w:t>
      </w:r>
      <w:r>
        <w:rPr>
          <w:spacing w:val="2"/>
          <w:sz w:val="28"/>
          <w:szCs w:val="28"/>
          <w:lang w:eastAsia="zh-CN"/>
        </w:rPr>
        <w:t>.</w:t>
      </w:r>
    </w:p>
    <w:p w14:paraId="7A1E5EA2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7A216C14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6F3C2596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717AE21A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1240EDF8" w14:textId="77777777"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5FF5F392" w14:textId="77777777"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798E15E1" w14:textId="77777777" w:rsidR="00EE0A81" w:rsidRDefault="00EE0A81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sectPr w:rsidR="00EE0A81" w:rsidSect="003C4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0688" w14:textId="77777777" w:rsidR="00424998" w:rsidRDefault="00424998" w:rsidP="00D47F5F">
      <w:r>
        <w:separator/>
      </w:r>
    </w:p>
  </w:endnote>
  <w:endnote w:type="continuationSeparator" w:id="0">
    <w:p w14:paraId="306A613D" w14:textId="77777777" w:rsidR="00424998" w:rsidRDefault="00424998" w:rsidP="00D4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5D05" w14:textId="77777777" w:rsidR="00D47F5F" w:rsidRDefault="00D47F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0AA0" w14:textId="77777777" w:rsidR="00D47F5F" w:rsidRDefault="00D47F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C8A6" w14:textId="77777777" w:rsidR="00D47F5F" w:rsidRDefault="00D47F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63E1" w14:textId="77777777" w:rsidR="00424998" w:rsidRDefault="00424998" w:rsidP="00D47F5F">
      <w:r>
        <w:separator/>
      </w:r>
    </w:p>
  </w:footnote>
  <w:footnote w:type="continuationSeparator" w:id="0">
    <w:p w14:paraId="30789301" w14:textId="77777777" w:rsidR="00424998" w:rsidRDefault="00424998" w:rsidP="00D4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C766" w14:textId="77777777" w:rsidR="00D47F5F" w:rsidRDefault="00D47F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D7CD" w14:textId="77777777" w:rsidR="00D47F5F" w:rsidRDefault="00D47F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7A9D" w14:textId="77777777" w:rsidR="00D47F5F" w:rsidRDefault="00D47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B9"/>
    <w:rsid w:val="000832F8"/>
    <w:rsid w:val="000A78A4"/>
    <w:rsid w:val="00220017"/>
    <w:rsid w:val="002639D8"/>
    <w:rsid w:val="00266563"/>
    <w:rsid w:val="003B2DD1"/>
    <w:rsid w:val="003C4BBD"/>
    <w:rsid w:val="003D71B9"/>
    <w:rsid w:val="00401BA3"/>
    <w:rsid w:val="00424998"/>
    <w:rsid w:val="004C0C49"/>
    <w:rsid w:val="004F7459"/>
    <w:rsid w:val="00613368"/>
    <w:rsid w:val="00624104"/>
    <w:rsid w:val="0069526D"/>
    <w:rsid w:val="0069684E"/>
    <w:rsid w:val="0075271A"/>
    <w:rsid w:val="008055B5"/>
    <w:rsid w:val="00842A74"/>
    <w:rsid w:val="008B197D"/>
    <w:rsid w:val="008C5961"/>
    <w:rsid w:val="00910EBC"/>
    <w:rsid w:val="009A5056"/>
    <w:rsid w:val="00A60357"/>
    <w:rsid w:val="00A620CC"/>
    <w:rsid w:val="00AE0774"/>
    <w:rsid w:val="00B453B8"/>
    <w:rsid w:val="00BB2C05"/>
    <w:rsid w:val="00BF0BD6"/>
    <w:rsid w:val="00CA6D4F"/>
    <w:rsid w:val="00CC33CD"/>
    <w:rsid w:val="00D02A76"/>
    <w:rsid w:val="00D47F5F"/>
    <w:rsid w:val="00E22B13"/>
    <w:rsid w:val="00E247A5"/>
    <w:rsid w:val="00E404B9"/>
    <w:rsid w:val="00E65E3F"/>
    <w:rsid w:val="00E85C73"/>
    <w:rsid w:val="00E945E8"/>
    <w:rsid w:val="00EA4DC7"/>
    <w:rsid w:val="00EE0A81"/>
    <w:rsid w:val="00F069A4"/>
    <w:rsid w:val="00F32C90"/>
    <w:rsid w:val="00F842CE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F134"/>
  <w15:docId w15:val="{F4235D4B-E943-4281-B854-58670156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F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Аверина А.Ю</cp:lastModifiedBy>
  <cp:revision>2</cp:revision>
  <cp:lastPrinted>2023-09-14T10:59:00Z</cp:lastPrinted>
  <dcterms:created xsi:type="dcterms:W3CDTF">2026-02-02T07:14:00Z</dcterms:created>
  <dcterms:modified xsi:type="dcterms:W3CDTF">2026-02-02T07:14:00Z</dcterms:modified>
</cp:coreProperties>
</file>